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F48" w:rsidRDefault="00876F48" w:rsidP="00876F4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0F33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№2</w:t>
      </w:r>
      <w:r w:rsidRPr="00220F33">
        <w:rPr>
          <w:rFonts w:ascii="Times New Roman" w:hAnsi="Times New Roman"/>
          <w:sz w:val="24"/>
          <w:szCs w:val="24"/>
        </w:rPr>
        <w:t xml:space="preserve"> к приказу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76F48" w:rsidRPr="00220F33" w:rsidRDefault="00876F48" w:rsidP="00876F4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24.08.2026</w:t>
      </w: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  №</w:t>
      </w:r>
      <w:proofErr w:type="gramEnd"/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80</w:t>
      </w:r>
    </w:p>
    <w:p w:rsidR="00876F48" w:rsidRDefault="00876F48" w:rsidP="00876F48">
      <w:pPr>
        <w:spacing w:after="0" w:line="240" w:lineRule="auto"/>
        <w:ind w:left="467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6F48" w:rsidRPr="00220F33" w:rsidRDefault="00876F48" w:rsidP="00876F48">
      <w:pPr>
        <w:spacing w:after="0" w:line="240" w:lineRule="auto"/>
        <w:ind w:left="467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>УТВЕРЖДЕНО</w:t>
      </w:r>
    </w:p>
    <w:p w:rsidR="00876F48" w:rsidRPr="00220F33" w:rsidRDefault="00876F48" w:rsidP="00876F48">
      <w:pPr>
        <w:spacing w:after="0" w:line="240" w:lineRule="auto"/>
        <w:ind w:left="467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>Приказом директора МБУ «</w:t>
      </w:r>
      <w:proofErr w:type="spellStart"/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>ЦДиК</w:t>
      </w:r>
      <w:proofErr w:type="spellEnd"/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proofErr w:type="spellStart"/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>Клишино</w:t>
      </w:r>
      <w:proofErr w:type="spellEnd"/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</w:p>
    <w:p w:rsidR="00876F48" w:rsidRPr="00220F33" w:rsidRDefault="00876F48" w:rsidP="00876F48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от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24.08.2026</w:t>
      </w: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  №</w:t>
      </w:r>
      <w:proofErr w:type="gramEnd"/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80 </w:t>
      </w:r>
      <w:r w:rsidRPr="00220F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76F48" w:rsidRPr="00220F33" w:rsidRDefault="00876F48" w:rsidP="00876F48">
      <w:pPr>
        <w:spacing w:after="0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220F33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220F33">
        <w:rPr>
          <w:rFonts w:ascii="Times New Roman" w:hAnsi="Times New Roman"/>
          <w:sz w:val="24"/>
          <w:szCs w:val="24"/>
        </w:rPr>
        <w:t xml:space="preserve">               </w:t>
      </w:r>
    </w:p>
    <w:p w:rsidR="00876F48" w:rsidRPr="00680CDE" w:rsidRDefault="00876F48" w:rsidP="00876F4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80CDE">
        <w:rPr>
          <w:rFonts w:ascii="Times New Roman" w:hAnsi="Times New Roman"/>
          <w:b/>
          <w:sz w:val="24"/>
          <w:szCs w:val="24"/>
        </w:rPr>
        <w:t>Правила</w:t>
      </w:r>
    </w:p>
    <w:p w:rsidR="00876F48" w:rsidRPr="00680CDE" w:rsidRDefault="00876F48" w:rsidP="00876F4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80CDE">
        <w:rPr>
          <w:rFonts w:ascii="Times New Roman" w:hAnsi="Times New Roman"/>
          <w:b/>
          <w:sz w:val="24"/>
          <w:szCs w:val="24"/>
        </w:rPr>
        <w:t>приема граждан в клубные формирования</w:t>
      </w:r>
    </w:p>
    <w:p w:rsidR="00876F48" w:rsidRPr="00680CDE" w:rsidRDefault="00876F48" w:rsidP="00876F4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80CD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бюджетного учреждения «Центр досуга и культуры </w:t>
      </w:r>
      <w:proofErr w:type="spellStart"/>
      <w:r w:rsidRPr="00680CDE">
        <w:rPr>
          <w:rFonts w:ascii="Times New Roman" w:eastAsia="Times New Roman" w:hAnsi="Times New Roman"/>
          <w:b/>
          <w:sz w:val="24"/>
          <w:szCs w:val="24"/>
          <w:lang w:eastAsia="ru-RU"/>
        </w:rPr>
        <w:t>Клишино</w:t>
      </w:r>
      <w:proofErr w:type="spellEnd"/>
      <w:r w:rsidRPr="00680CDE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876F48" w:rsidRPr="003E3FF4" w:rsidRDefault="00876F48" w:rsidP="00876F48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76F48" w:rsidRPr="00220F33" w:rsidRDefault="00876F48" w:rsidP="00876F48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  <w:lang w:val="en-US"/>
        </w:rPr>
        <w:t>I</w:t>
      </w:r>
      <w:r w:rsidRPr="00220F33">
        <w:rPr>
          <w:rFonts w:ascii="Times New Roman" w:hAnsi="Times New Roman"/>
          <w:sz w:val="24"/>
          <w:szCs w:val="24"/>
        </w:rPr>
        <w:t>. Общие положения</w:t>
      </w:r>
    </w:p>
    <w:p w:rsidR="00876F48" w:rsidRPr="00220F33" w:rsidRDefault="00876F48" w:rsidP="00876F4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876F48" w:rsidRPr="00220F33" w:rsidRDefault="00876F48" w:rsidP="00876F4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</w:rPr>
        <w:t xml:space="preserve">1. Настоящие правила приема граждан в клубные формирования </w:t>
      </w:r>
      <w:r w:rsidRPr="00E1462F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бюджетного учреждения «Центр досуга и культуры </w:t>
      </w:r>
      <w:proofErr w:type="spellStart"/>
      <w:r w:rsidRPr="00E1462F">
        <w:rPr>
          <w:rFonts w:ascii="Times New Roman" w:eastAsia="Times New Roman" w:hAnsi="Times New Roman"/>
          <w:sz w:val="24"/>
          <w:szCs w:val="24"/>
          <w:lang w:eastAsia="ru-RU"/>
        </w:rPr>
        <w:t>Клишино</w:t>
      </w:r>
      <w:proofErr w:type="spellEnd"/>
      <w:r w:rsidRPr="00E1462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220F33">
        <w:rPr>
          <w:rFonts w:ascii="Times New Roman" w:hAnsi="Times New Roman"/>
          <w:sz w:val="24"/>
          <w:szCs w:val="24"/>
        </w:rPr>
        <w:t xml:space="preserve"> (далее – Учреждение) определяют порядок подачи документов, заключения договора и приема граждан в клубные формирования Учреждения (далее – Правила).</w:t>
      </w:r>
    </w:p>
    <w:p w:rsidR="00876F48" w:rsidRPr="00220F33" w:rsidRDefault="00876F48" w:rsidP="00876F4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</w:rPr>
        <w:t>2. Правила разработаны в целях соблюдения конституционных прав граждан на участие в культурной жизни, и пользование услугами Учреждени</w:t>
      </w:r>
      <w:r>
        <w:rPr>
          <w:rFonts w:ascii="Times New Roman" w:hAnsi="Times New Roman"/>
          <w:sz w:val="24"/>
          <w:szCs w:val="24"/>
        </w:rPr>
        <w:t>я</w:t>
      </w:r>
      <w:r w:rsidRPr="00220F33">
        <w:rPr>
          <w:rFonts w:ascii="Times New Roman" w:hAnsi="Times New Roman"/>
          <w:sz w:val="24"/>
          <w:szCs w:val="24"/>
        </w:rPr>
        <w:t xml:space="preserve"> </w:t>
      </w:r>
      <w:r w:rsidRPr="00220F33">
        <w:rPr>
          <w:rFonts w:ascii="Times New Roman" w:hAnsi="Times New Roman"/>
          <w:sz w:val="24"/>
          <w:szCs w:val="24"/>
        </w:rPr>
        <w:br/>
        <w:t xml:space="preserve">в соответствии с Гражданским кодексом Российской Федерации, Законом Российской Федерации от 09.10.1992 № 3612-I «Основы законодательства Российской Федерации о культуре», Федеральным законом от 27.07.2006 </w:t>
      </w:r>
      <w:r w:rsidRPr="00220F33">
        <w:rPr>
          <w:rFonts w:ascii="Times New Roman" w:hAnsi="Times New Roman"/>
          <w:sz w:val="24"/>
          <w:szCs w:val="24"/>
        </w:rPr>
        <w:br/>
        <w:t>№ 152-ФЗ «О персональных данных», Примерным положением о клубном формировании культурно-досугового учреждения, утвержденным решением коллегии Министерства культуры Российской Федерации от 29.05.2002 № 10, постановлением Правительства Московской области от 29.03.2021 № 219/9</w:t>
      </w:r>
      <w:r w:rsidRPr="00220F33">
        <w:rPr>
          <w:rFonts w:ascii="Times New Roman" w:hAnsi="Times New Roman"/>
          <w:sz w:val="24"/>
          <w:szCs w:val="24"/>
        </w:rPr>
        <w:br/>
        <w:t>«О создании государственной информационной системы Московской области «Единая платформа записи в клубные формирования домов культуры Московской области» (далее – Система), распоряжением Министерства культуры Московской области от 01.07.2021 № 17РВ-78 «Об утверждении Регламента управления учетными записями в государственной информационной системе Московской области «Единая платформа записи в клубные формирования домов культуры Московской области», нормативными правовыми актами органов местного самоуправления Московской области, Уставом Учреждения и другими локальными нормативными актами Учреждения, определяющими правила приема в клубные формирования.</w:t>
      </w:r>
    </w:p>
    <w:p w:rsidR="00876F48" w:rsidRPr="00E1462F" w:rsidRDefault="00876F48" w:rsidP="00876F48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</w:rPr>
        <w:t xml:space="preserve">3. Правила не распространяются на клубы по интересам и любительские объединения, действующие на общественных началах на базе Учреждения. </w:t>
      </w:r>
    </w:p>
    <w:p w:rsidR="007319B0" w:rsidRDefault="007319B0" w:rsidP="00876F48">
      <w:pPr>
        <w:spacing w:after="0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876F48" w:rsidRPr="00E1462F" w:rsidRDefault="00876F48" w:rsidP="00876F48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1462F">
        <w:rPr>
          <w:rFonts w:ascii="Times New Roman" w:hAnsi="Times New Roman"/>
          <w:sz w:val="24"/>
          <w:szCs w:val="24"/>
          <w:lang w:val="en-US"/>
        </w:rPr>
        <w:t>II</w:t>
      </w:r>
      <w:r w:rsidRPr="00E1462F">
        <w:rPr>
          <w:rFonts w:ascii="Times New Roman" w:hAnsi="Times New Roman"/>
          <w:sz w:val="24"/>
          <w:szCs w:val="24"/>
        </w:rPr>
        <w:t>. Круг заявителей</w:t>
      </w:r>
    </w:p>
    <w:p w:rsidR="00876F48" w:rsidRPr="00E1462F" w:rsidRDefault="00876F48" w:rsidP="00876F48">
      <w:pPr>
        <w:spacing w:after="0"/>
        <w:ind w:left="1080"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76F48" w:rsidRPr="00E1462F" w:rsidRDefault="00876F48" w:rsidP="00876F48">
      <w:pPr>
        <w:pStyle w:val="Default"/>
        <w:ind w:firstLine="708"/>
        <w:jc w:val="both"/>
        <w:rPr>
          <w:rFonts w:eastAsiaTheme="minorHAnsi"/>
          <w:lang w:eastAsia="en-US"/>
        </w:rPr>
      </w:pPr>
      <w:r w:rsidRPr="00E1462F">
        <w:t xml:space="preserve">4. </w:t>
      </w:r>
      <w:r w:rsidRPr="00E1462F">
        <w:rPr>
          <w:rFonts w:eastAsiaTheme="minorHAnsi"/>
          <w:lang w:eastAsia="en-US"/>
        </w:rPr>
        <w:t xml:space="preserve">В клубные формирования Учреждения принимаются физические лица – граждане Российской Федерации, иностранные граждане без ограничений по возрасту. </w:t>
      </w:r>
    </w:p>
    <w:p w:rsidR="00876F48" w:rsidRPr="00E1462F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E1462F">
        <w:rPr>
          <w:rFonts w:ascii="Times New Roman" w:eastAsiaTheme="minorHAnsi" w:hAnsi="Times New Roman"/>
          <w:color w:val="000000"/>
          <w:sz w:val="24"/>
          <w:szCs w:val="24"/>
        </w:rPr>
        <w:t xml:space="preserve">В качестве заявителей, имеющих право подачи заявления на прием в клубные формирования Учреждения (далее – заявители), выступают: </w:t>
      </w:r>
    </w:p>
    <w:p w:rsidR="00876F48" w:rsidRPr="00E1462F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E1462F">
        <w:rPr>
          <w:rFonts w:ascii="Times New Roman" w:eastAsiaTheme="minorHAnsi" w:hAnsi="Times New Roman"/>
          <w:color w:val="000000"/>
          <w:sz w:val="24"/>
          <w:szCs w:val="24"/>
        </w:rPr>
        <w:t xml:space="preserve">лица, достигшие возраста 18 лет, </w:t>
      </w:r>
    </w:p>
    <w:p w:rsidR="00876F48" w:rsidRPr="00E1462F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E1462F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 xml:space="preserve">законные представители лиц, не достигших возраста 18 лет (родители/ усыновители/ опекуны (попечители); </w:t>
      </w:r>
    </w:p>
    <w:p w:rsidR="00876F48" w:rsidRPr="00E1462F" w:rsidRDefault="00876F48" w:rsidP="00876F4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1462F">
        <w:rPr>
          <w:rFonts w:ascii="Times New Roman" w:eastAsiaTheme="minorHAnsi" w:hAnsi="Times New Roman"/>
          <w:color w:val="000000"/>
          <w:sz w:val="24"/>
          <w:szCs w:val="24"/>
        </w:rPr>
        <w:t>несовершеннолетние лица в возрасте от 14 до 18 лет.</w:t>
      </w:r>
    </w:p>
    <w:p w:rsidR="00876F48" w:rsidRPr="003E3FF4" w:rsidRDefault="00876F48" w:rsidP="00876F4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76F48" w:rsidRPr="00220F33" w:rsidRDefault="00876F48" w:rsidP="00876F4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  <w:lang w:val="en-US"/>
        </w:rPr>
        <w:t>III</w:t>
      </w:r>
      <w:r w:rsidRPr="00220F33">
        <w:rPr>
          <w:rFonts w:ascii="Times New Roman" w:hAnsi="Times New Roman"/>
          <w:sz w:val="24"/>
          <w:szCs w:val="24"/>
        </w:rPr>
        <w:t>. Перечень документов, необходимых для приема в клубные</w:t>
      </w:r>
    </w:p>
    <w:p w:rsidR="00876F48" w:rsidRPr="00220F33" w:rsidRDefault="00876F48" w:rsidP="00876F4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</w:rPr>
        <w:t>формирования Учреждения</w:t>
      </w:r>
    </w:p>
    <w:p w:rsidR="00876F48" w:rsidRPr="00220F33" w:rsidRDefault="00876F48" w:rsidP="00876F48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5. Перечень документов, необходимых для приема в клубные формирования Учреждения: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1) заявление о приеме в клубное формирование Учреждения;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2) согласие на обработку персональных данных;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3) документ, удостоверяющий личность заявителя (уполномоченного (законного) представителя заявителя - в случае обращения уполномоченного (законного) представителя заявителя);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Документами, удостоверяющими личность, являются: паспорт гражданина Российской Федерации; паспорт гражданина СССР; временное удостоверение личности гражданина Российской Федерации; военный билет;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4) документ о государственной регистрации рождения ребенка (в случае приема в клубные формирования Учреждения несовершеннолетних лиц, не достигших возраста 14 лет); </w:t>
      </w:r>
    </w:p>
    <w:p w:rsidR="00876F48" w:rsidRPr="00031CE5" w:rsidRDefault="00876F48" w:rsidP="00876F48">
      <w:pPr>
        <w:spacing w:after="0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>5) документ, подтверждающий полномочия представителя заявителя (в случае обращения уполномоченного (законного) представителя заявителя);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6) медицинская справка об отсутствии противопоказаний для занятий избранным направлением клубного формирования Учреждения (при необходимости); </w:t>
      </w:r>
    </w:p>
    <w:p w:rsidR="00876F48" w:rsidRPr="00031CE5" w:rsidRDefault="00876F48" w:rsidP="00876F48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>7) документ (-ы), определяющий (-</w:t>
      </w:r>
      <w:proofErr w:type="spellStart"/>
      <w:r w:rsidRPr="00031CE5">
        <w:rPr>
          <w:rFonts w:ascii="Times New Roman" w:eastAsiaTheme="minorHAnsi" w:hAnsi="Times New Roman"/>
          <w:color w:val="000000"/>
          <w:sz w:val="24"/>
          <w:szCs w:val="24"/>
        </w:rPr>
        <w:t>ие</w:t>
      </w:r>
      <w:proofErr w:type="spellEnd"/>
      <w:r w:rsidRPr="00031CE5">
        <w:rPr>
          <w:rFonts w:ascii="Times New Roman" w:eastAsiaTheme="minorHAnsi" w:hAnsi="Times New Roman"/>
          <w:color w:val="000000"/>
          <w:sz w:val="24"/>
          <w:szCs w:val="24"/>
        </w:rPr>
        <w:t>) особый социальный статус заявителя (ребенка), семьи и подтверждающий (-</w:t>
      </w:r>
      <w:proofErr w:type="spellStart"/>
      <w:r w:rsidRPr="00031CE5">
        <w:rPr>
          <w:rFonts w:ascii="Times New Roman" w:eastAsiaTheme="minorHAnsi" w:hAnsi="Times New Roman"/>
          <w:color w:val="000000"/>
          <w:sz w:val="24"/>
          <w:szCs w:val="24"/>
        </w:rPr>
        <w:t>ие</w:t>
      </w:r>
      <w:proofErr w:type="spellEnd"/>
      <w:r w:rsidRPr="00031CE5">
        <w:rPr>
          <w:rFonts w:ascii="Times New Roman" w:eastAsiaTheme="minorHAnsi" w:hAnsi="Times New Roman"/>
          <w:color w:val="000000"/>
          <w:sz w:val="24"/>
          <w:szCs w:val="24"/>
        </w:rPr>
        <w:t>) право на льготу, предоставление мер поддержки (в случае приема в клубные формирования, осуществляющие деятельность на платной основе, и при наличии льготных условий, действующих при приеме в клубные формирования, осуществляющие деятельность на платной основе, а также в случае определения преимущественного права приема в клубные формирования, осуществляющие деятельность на платной/бюджетной основе: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– СВО), выдаваемая участнику СВО; справка о подтверждении факта участия в СВО, выдаваемая члену семьи участника СВО; документ подтверждающий статус многодетной семьи; документ, подтверждающий факт установления инвалидности; иное).</w:t>
      </w:r>
    </w:p>
    <w:p w:rsidR="00876F48" w:rsidRPr="00220F33" w:rsidRDefault="00876F48" w:rsidP="00876F48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</w:p>
    <w:p w:rsidR="00876F48" w:rsidRPr="00220F33" w:rsidRDefault="00876F48" w:rsidP="00876F48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  <w:lang w:val="en-US"/>
        </w:rPr>
        <w:t>IV</w:t>
      </w:r>
      <w:r w:rsidRPr="00220F33">
        <w:rPr>
          <w:rFonts w:ascii="Times New Roman" w:hAnsi="Times New Roman"/>
          <w:sz w:val="24"/>
          <w:szCs w:val="24"/>
        </w:rPr>
        <w:t>. Способы подачи документов</w:t>
      </w:r>
    </w:p>
    <w:p w:rsidR="00876F48" w:rsidRPr="00220F33" w:rsidRDefault="00876F48" w:rsidP="00876F48">
      <w:pPr>
        <w:spacing w:after="0"/>
        <w:ind w:left="1080"/>
        <w:contextualSpacing/>
        <w:rPr>
          <w:rFonts w:ascii="Times New Roman" w:hAnsi="Times New Roman"/>
          <w:b/>
          <w:sz w:val="24"/>
          <w:szCs w:val="24"/>
        </w:rPr>
      </w:pPr>
    </w:p>
    <w:p w:rsidR="00876F48" w:rsidRPr="00031CE5" w:rsidRDefault="00876F48" w:rsidP="00876F4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31CE5">
        <w:rPr>
          <w:rFonts w:ascii="Times New Roman" w:hAnsi="Times New Roman"/>
          <w:sz w:val="24"/>
          <w:szCs w:val="24"/>
        </w:rPr>
        <w:t>6. Документы для приема в клубные формирования Учреждения могут быть поданы в течение календарного года следующими способами:</w:t>
      </w:r>
    </w:p>
    <w:p w:rsidR="00876F48" w:rsidRPr="00031CE5" w:rsidRDefault="00876F48" w:rsidP="00876F4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31CE5">
        <w:rPr>
          <w:rFonts w:ascii="Times New Roman" w:hAnsi="Times New Roman"/>
          <w:sz w:val="24"/>
          <w:szCs w:val="24"/>
        </w:rPr>
        <w:t>в электронной форме;</w:t>
      </w:r>
    </w:p>
    <w:p w:rsidR="00876F48" w:rsidRPr="00031CE5" w:rsidRDefault="00876F48" w:rsidP="00876F4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31CE5">
        <w:rPr>
          <w:rFonts w:ascii="Times New Roman" w:hAnsi="Times New Roman"/>
          <w:sz w:val="24"/>
          <w:szCs w:val="24"/>
        </w:rPr>
        <w:t>лично.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7. В электронной форме заявление подается заявителем либо его законным (уполномоченным) представителем в информационно- телекоммуникационной сети Интернет по адресу: https://dk.mosreg.ru (далее – портал).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 xml:space="preserve">При направлении заявления в электронной форме заявитель авторизуется на портале посредством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и заполняет интерактивную форму заявления о приеме в клубное формирование.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В интерактивной форме заявления указываются следующие сведения: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фамилия, имя, отчество (при наличии) заявителя; </w:t>
      </w:r>
    </w:p>
    <w:p w:rsidR="00876F48" w:rsidRPr="00031CE5" w:rsidRDefault="00876F48" w:rsidP="00876F48">
      <w:pPr>
        <w:pStyle w:val="Default"/>
        <w:ind w:firstLine="708"/>
        <w:jc w:val="both"/>
        <w:rPr>
          <w:rFonts w:eastAsiaTheme="minorHAnsi"/>
          <w:lang w:eastAsia="en-US"/>
        </w:rPr>
      </w:pPr>
      <w:r w:rsidRPr="00031CE5">
        <w:rPr>
          <w:rFonts w:eastAsiaTheme="minorHAnsi"/>
        </w:rPr>
        <w:t xml:space="preserve">фамилия, имя, отчество (при наличии) лица, в отношении которого заявителем подается заявление о приеме в клубное формирование (в случае, если </w:t>
      </w:r>
      <w:r w:rsidRPr="00031CE5">
        <w:rPr>
          <w:rFonts w:eastAsiaTheme="minorHAnsi"/>
          <w:lang w:eastAsia="en-US"/>
        </w:rPr>
        <w:t xml:space="preserve">направление заявления осуществляется от лица законного/уполномоченного представителя);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реквизиты документа, удостоверяющего личность заявителя;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страховой номер индивидуального лицевого счёта заявителя;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страховой номер индивидуального лицевого счёта лица, в отношении которого заявителем подается заявление о приеме в клубное формирование (в случае, если направление заявления осуществляется от лица законного/уполномоченного представителя);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адрес регистрации заявителя;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контактная информация;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наличие льготной категории.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При заполнении интерактивной формы заявления заявителю предоставляется возможность автоматической регистрации на портале после отправки заполненного заявления и подтверждения адреса электронной почты, указанного в заявлении.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К заявлению, поданному в электронной форме, могут прилагаться документы, указанные в подпунктах 4–7 пункта 5 раздела III Правил, в виде электронных образов. Под электронным образом документов понимаются документы на бумажном носителе, преобразованные в электронную форму путем сканирования или фотографирования и полностью воспроизводящие подлинники документов.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Информация о подтверждении факта участия в СВО может быть предоставлена заявителем – участником СВО в Учреждение на основании QR-кода, сгенерированного с помощью сервиса «QR-код для подтверждения статуса участника СВО» в федеральной государственной информационной системе «Единый портал государственных и муниципальных услуг (функций)».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Информация об особом социальном статусе заявителя (в т. ч., о присвоении льготных категорий, о документах, подтверждающих льготный статус) в электронной форме может быть предоставлена заявителем в виде электронного социального паспорта жителя Подмосковья.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При наличии технической возможности для обеспечения подачи заявления о приеме в клубные формирования Учреждения и прилагаемых к нему документов посредством портала на базе Учреждения заявителю предоставляется доступ к информационно-телекоммуникационной сети Интернет в </w:t>
      </w:r>
      <w:r>
        <w:rPr>
          <w:rFonts w:ascii="Times New Roman" w:eastAsiaTheme="minorHAnsi" w:hAnsi="Times New Roman"/>
          <w:color w:val="000000"/>
          <w:sz w:val="24"/>
          <w:szCs w:val="24"/>
        </w:rPr>
        <w:t>р</w:t>
      </w: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>амках</w:t>
      </w:r>
      <w:r>
        <w:rPr>
          <w:rFonts w:ascii="Times New Roman" w:eastAsiaTheme="minorHAnsi" w:hAnsi="Times New Roman"/>
          <w:color w:val="000000"/>
          <w:sz w:val="24"/>
          <w:szCs w:val="24"/>
        </w:rPr>
        <w:t>,</w:t>
      </w: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 имеющихся у Учреждения информационных ресурсов и методическая помощь уполномоченного работника Учреждения, назначенного локальным актом Учреждения (далее - ответственный работник). </w:t>
      </w:r>
    </w:p>
    <w:p w:rsidR="00876F48" w:rsidRPr="00031CE5" w:rsidRDefault="00876F48" w:rsidP="00876F48">
      <w:pPr>
        <w:pStyle w:val="Default"/>
        <w:ind w:firstLine="708"/>
        <w:jc w:val="both"/>
        <w:rPr>
          <w:rFonts w:eastAsiaTheme="minorHAnsi"/>
          <w:lang w:eastAsia="en-US"/>
        </w:rPr>
      </w:pPr>
      <w:r w:rsidRPr="00031CE5">
        <w:rPr>
          <w:rFonts w:eastAsiaTheme="minorHAnsi"/>
        </w:rPr>
        <w:t xml:space="preserve">В электронной форме посредством портала прием документов осуществляется бесплатно и круглосуточно при наличии свободных мест </w:t>
      </w:r>
      <w:r w:rsidRPr="00031CE5">
        <w:rPr>
          <w:rFonts w:eastAsiaTheme="minorHAnsi"/>
          <w:lang w:eastAsia="en-US"/>
        </w:rPr>
        <w:t xml:space="preserve">в клубном формировании Учреждения. При отсутствии свободных мест или отсутствии набора в клубное формирование Учреждения на портале размещается информация «Запись закрыта». </w:t>
      </w:r>
    </w:p>
    <w:p w:rsidR="00876F48" w:rsidRDefault="00876F48" w:rsidP="00876F48">
      <w:pPr>
        <w:spacing w:after="0"/>
        <w:ind w:firstLine="709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>Регистрация заявления в Учреждении в случае, если оно подано в электронной форме посредством портала, осуществляется до 16:00 рабочего дня – в день его подачи на портале, после 16:00 рабочего дня либо в нерабочий день – на следующий рабочий день.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 xml:space="preserve">8. Подача заявителем заявления и прилагаемых документов лично в Учреждение осуществляется согласно графику работы Учреждения. </w:t>
      </w:r>
    </w:p>
    <w:p w:rsidR="00876F48" w:rsidRPr="00031CE5" w:rsidRDefault="00876F48" w:rsidP="00876F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 xml:space="preserve">Регистрация заявления в случае, если оно подано заявителем в Учреждения лично, осуществляется в день обращения. </w:t>
      </w:r>
    </w:p>
    <w:p w:rsidR="00876F48" w:rsidRPr="00031CE5" w:rsidRDefault="00876F48" w:rsidP="00876F48">
      <w:pPr>
        <w:spacing w:after="0"/>
        <w:ind w:firstLine="709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31CE5">
        <w:rPr>
          <w:rFonts w:ascii="Times New Roman" w:eastAsiaTheme="minorHAnsi" w:hAnsi="Times New Roman"/>
          <w:color w:val="000000"/>
          <w:sz w:val="24"/>
          <w:szCs w:val="24"/>
        </w:rPr>
        <w:t>При подаче заявителем заявления в Учреждение лично, ответственный работник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заявителя, сверяет представленные копии документов с оригиналами. После сверки оригиналы документов возвращаются заявителю.</w:t>
      </w:r>
    </w:p>
    <w:p w:rsidR="00876F48" w:rsidRDefault="00876F48" w:rsidP="00876F48">
      <w:pPr>
        <w:spacing w:after="0"/>
        <w:ind w:firstLine="709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876F48" w:rsidRPr="00220F33" w:rsidRDefault="00876F48" w:rsidP="00876F4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  <w:lang w:val="en-US"/>
        </w:rPr>
        <w:t>V</w:t>
      </w:r>
      <w:r w:rsidRPr="00220F33">
        <w:rPr>
          <w:rFonts w:ascii="Times New Roman" w:hAnsi="Times New Roman"/>
          <w:sz w:val="24"/>
          <w:szCs w:val="24"/>
        </w:rPr>
        <w:t>. Проведение отбора при приеме заявителей</w:t>
      </w:r>
    </w:p>
    <w:p w:rsidR="00876F48" w:rsidRDefault="00876F48" w:rsidP="00876F4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</w:rPr>
        <w:t>в клубное формирование Учреждения</w:t>
      </w:r>
    </w:p>
    <w:p w:rsidR="00876F48" w:rsidRDefault="00876F48" w:rsidP="00876F4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9. Проведение отбора заявителей в клубные формирования Учреждения осуществляется на условиях: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общего отбора заявителей на основании поданных и зарегистрированных документов;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индивидуального конкурсного отбора заявителей.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Проведение индивидуального конкурсного отбора осуществляется в клубные формирования Учреждения, реализующие программу, для освоения которой требуется наличие творческих способностей и (или) физических данных на основании оценки творческих способностей и (или) физических данных.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Дата, время и место проведения индивидуального конкурсного отбора по каждому направлению устанавливаются Учреждением самостоятельно.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При приеме заявления на прием в клубное формирование Учреждения, реализующее программу, для освоения которой требуется наличие творческих способностей и (или) физических данных соискателя, и предполагающее проведение индивидуального конкурсного отбора, заявитель информируется о дате, времени и месте проведения индивидуального конкурсного отбора по адресу электронной почты или по телефону, которые указаны в заявлении. </w:t>
      </w:r>
    </w:p>
    <w:p w:rsidR="00876F48" w:rsidRPr="00B93083" w:rsidRDefault="00876F48" w:rsidP="00876F48">
      <w:pPr>
        <w:spacing w:after="0" w:line="240" w:lineRule="auto"/>
        <w:ind w:firstLine="708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>Формами проведения индивидуального конкурсного отбора являются: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прослушивание;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просмотр;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показ.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С учетом программы клубного формирования Учреждения самостоятельно устанавливает: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формы проведения индивидуального конкурсного отбора;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условия и порядок проведения индивидуального конкурсного отбора;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требования, предъявляемые к уровню творческих способностей и физическим данным заявителя (по каждой форме проведения индивидуального конкурсного отбора);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систему оценок, применяемую при проведении индивидуального конкурсного отбора (далее – система оценок);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условия и особенности проведения индивидуального конкурсного отбора для заявителей с ограниченными возможностями здоровья и инвалидов (в случае индивидуального конкурсного отбора заявителей с ограниченными возможностями здоровья и инвалидов).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Дополнительно Учреждением может быть установлено условие индивидуального конкурсного отбора – отсутствие медицинских противопоказаний для занятий в избранном клубном формировании.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Для организации проведения индивидуального конкурсного отбора в Учреждении формируется комиссия по индивидуальному конкурсному отбору, действующая на </w:t>
      </w:r>
      <w:r w:rsidRPr="00B93083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 xml:space="preserve">основании положения о комиссии по индивидуальному отбору заявителей (далее – комиссия). Комиссия формируется по каждому направлению деятельности клубного формирования Учреждения отдельно.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Состав комиссии, а также положение, регламентирующее порядок формирования и работы комиссии, утверждаются приказом руководителя Учреждения. Комиссия формируется в количестве не менее 3 (трех) человек. Решения комиссии оформляются протоколом, который подписывают все члены комиссии, принимавшие участие в проведения индивидуального конкурсного отбора.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Члены комиссии, принимавшие участие в проведения индивидуального конкурсного отбора, оценивают уровень творческих способностей и (или) физических данных соискателей в соответствии с системой оценок, применяемой при проведении индивидуального конкурсного отбора.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В случае неявки соискателя без уважительных причин на индивидуальный конкурсный отбор в назначенные Учреждением дату, время и место, в приеме в клубное формирование Учреждения соискателю будет отказано. </w:t>
      </w:r>
    </w:p>
    <w:p w:rsidR="00876F48" w:rsidRPr="00B93083" w:rsidRDefault="00876F48" w:rsidP="00876F48">
      <w:pPr>
        <w:pStyle w:val="Default"/>
        <w:ind w:firstLine="708"/>
        <w:jc w:val="both"/>
        <w:rPr>
          <w:rFonts w:eastAsiaTheme="minorHAnsi"/>
          <w:lang w:eastAsia="en-US"/>
        </w:rPr>
      </w:pPr>
      <w:r w:rsidRPr="00B93083">
        <w:rPr>
          <w:rFonts w:eastAsiaTheme="minorHAnsi"/>
        </w:rPr>
        <w:t xml:space="preserve">Соискателю, не проходившему индивидуальный конкурсный отбор по уважительной причине (болезнь или иные обстоятельства, подтвержденные </w:t>
      </w:r>
      <w:r w:rsidRPr="00B93083">
        <w:rPr>
          <w:rFonts w:eastAsiaTheme="minorHAnsi"/>
          <w:lang w:eastAsia="en-US"/>
        </w:rPr>
        <w:t xml:space="preserve">документально), предоставляется возможность пройти индивидуальный конкурсный отбор в иное время, но не позднее окончания срока проведения индивидуального конкурсного отбора, установленного Учреждением.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Выписка из протокола заседания комиссии в течение 3 (трех) рабочих дней со дня проведения индивидуального конкурсного отбора и оформления протокола комиссии направляются Учреждением по адресу электронной почты заявителя, указанному в заявлении.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По результатам индивидуального конкурсного отбора заявитель имеет право подать апелляцию на решение комиссии в апелляционную комиссию.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Состав апелляционной комиссии, а также положение, регламентирующее правила подачи и рассмотрения апелляций, утверждаются приказом руководителя Учреждения. Апелляционная комиссия формируется в количестве не менее 3 (трех человек), не входящих в состав комиссии. Решения апелляционной комиссии оформляются протоколом, который подписывают все члены апелляционной комиссии.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Апелляционная комиссия принимает одно из следующих решений: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о целесообразности проведения повторного индивидуального конкурсного отбора;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о нецелесообразности проведения повторного индивидуального конкурсного отбора.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Результаты рассмотрения апелляции в виде выписки из протокола заседания апелляционной комиссии в течение 3 (трех) рабочих дней со дня заседания апелляционной комиссии направляются Учреждением по адресу электронной почты заявителя, указанному в апелляции.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Повторный индивидуальный конкурсный отбор проводится в порядке, предусмотренном настоящим разделом. </w:t>
      </w:r>
    </w:p>
    <w:p w:rsidR="00876F48" w:rsidRPr="00B9308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 xml:space="preserve">10. В клубные формирования Учреждения, реализующие программу, для освоения которой не требуется наличие творческих способностей и (или) физических данных, прием заявителей осуществляется без проведения индивидуального конкурсного отбора. </w:t>
      </w:r>
    </w:p>
    <w:p w:rsidR="00876F48" w:rsidRPr="00B93083" w:rsidRDefault="00876F48" w:rsidP="00876F4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93083">
        <w:rPr>
          <w:rFonts w:ascii="Times New Roman" w:eastAsiaTheme="minorHAnsi" w:hAnsi="Times New Roman"/>
          <w:color w:val="000000"/>
          <w:sz w:val="24"/>
          <w:szCs w:val="24"/>
        </w:rPr>
        <w:t>Прием заявителей в такие клубные формирования проводится при наличии свободных мест с учетом положений пунктов 13–19 Правил.</w:t>
      </w:r>
    </w:p>
    <w:p w:rsidR="00876F48" w:rsidRDefault="00876F48" w:rsidP="00876F48">
      <w:pPr>
        <w:spacing w:after="0"/>
        <w:ind w:left="1080"/>
        <w:contextualSpacing/>
        <w:rPr>
          <w:rFonts w:ascii="Times New Roman" w:hAnsi="Times New Roman"/>
          <w:b/>
          <w:sz w:val="24"/>
          <w:szCs w:val="24"/>
        </w:rPr>
      </w:pPr>
    </w:p>
    <w:p w:rsidR="00876F48" w:rsidRDefault="00876F48" w:rsidP="00876F48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  <w:lang w:val="en-US"/>
        </w:rPr>
        <w:t>VI</w:t>
      </w:r>
      <w:r w:rsidRPr="00220F33">
        <w:rPr>
          <w:rFonts w:ascii="Times New Roman" w:hAnsi="Times New Roman"/>
          <w:sz w:val="24"/>
          <w:szCs w:val="24"/>
        </w:rPr>
        <w:t>. Прием заявителей в клубное формирование Учреждения</w:t>
      </w:r>
    </w:p>
    <w:p w:rsidR="00876F48" w:rsidRDefault="00876F48" w:rsidP="00876F48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>11. Запись в клубные формирования Учреждения производится с начала творческого сезона. При наличии свободных мест допускается зачисление участников в клубные формирования Учреждения в течение года.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 xml:space="preserve">12. В клубные формирования Учреждения, работающие по специальной (авторской) программе, заявитель (либо лицо, в отношении которого заявителем подается заявление о приеме) принимается в соответствии со сроками начала занятий, определенными программой клубного формирования.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13. Прием заявителя (либо лица, в отношении которого заявителем подается заявление о приеме) в клубное формирование Учреждения осуществляется на основании договора оказания услуг по организации деятельности клубного формирования на бюджетной, либо на платной основе (далее - договор), заключаемого Учреждением (исполнителем), при условии предоставления заявителем документов, указанных в разделе III настоящих Правил, и в отсутствие оснований для отказа в приеме в клубное формирование, указанных в пункте 21 настоящих Правил.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В договоре указывается наименование клубного формирования, права и обязанности сторон, ответственность сторон, срок действия договора, основания изменения, продления срока и расторжения договора, условия обработки персональных данных участника клубного формирования (а также заявителя, как заказчика по договору, в случае если договор заключается с законным представителем, действующим в интересах несовершеннолетнего).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В случае приема заявителя (либо лица, в отношении которого заявителем подается заявление о приеме) в клубное формирование Учреждения, осуществляющее деятельность на платной основе, в договоре должна быть указана информация о размере платы, взимаемой за посещение клубного формирования, утвержденной локальным актом Учреждения, сроки и порядок внесения платы; указание на наличие/отсутствие льготной системы оплаты, предусмотренной локальными актами Учреждения; указание на </w:t>
      </w:r>
      <w:proofErr w:type="spellStart"/>
      <w:r w:rsidRPr="00183153">
        <w:rPr>
          <w:rFonts w:ascii="Times New Roman" w:eastAsiaTheme="minorHAnsi" w:hAnsi="Times New Roman"/>
          <w:color w:val="000000"/>
          <w:sz w:val="24"/>
          <w:szCs w:val="24"/>
        </w:rPr>
        <w:t>непредоставление</w:t>
      </w:r>
      <w:proofErr w:type="spellEnd"/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/предоставление заявителю льготы при посещении клубного формирования и наименование льготной категории, к которой относится заявитель.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14. Информирование заявителя о статусе заявления и о необходимости заключения договора.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14.1. Информирование заявителя о статусе заявления и о необходимости заключения договора осуществляется ответственным работником Учреждения: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при личном обращении заявителя в Учреждение;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посредством направления уведомления на адрес электронной почты, указанный в заявлении.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14.2. В случае подачи заявления в электронной форме с использованием портала заявителю направляется уведомление об изменении статуса заявления и о необходимости заключения договора на адрес электронной почты, указанный в заявлении. </w:t>
      </w:r>
    </w:p>
    <w:p w:rsidR="00876F48" w:rsidRPr="00183153" w:rsidRDefault="00876F48" w:rsidP="00876F48">
      <w:pPr>
        <w:spacing w:after="0"/>
        <w:ind w:firstLine="708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>14.3. Договор подписывается заявителем: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с использованием простой электронной подписи в личном кабинете на Портале государственных и муниципальных услуг (функций) Московской области — в течение 3 (трех) рабочих дней с даты направления уведомления, указанного в пункте 14.2 настоящего раздела;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на бумажном носителе при личном обращении в Учреждение — в течение 3 (трех) рабочих дней с даты направления указанного уведомления.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14.4. В случае если заявление подано через портал несовершеннолетним заявителем в возрасте от 14 до 18 лет, договор на бумажном носителе подписывается законным представителем такого заявителя при личном обращении в Учреждение в течение 3 (трех) рабочих дней с даты направления уведомления, указанного в пункте 14.2 настоящего раздела.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14.5. </w:t>
      </w:r>
      <w:proofErr w:type="spellStart"/>
      <w:r w:rsidRPr="00183153">
        <w:rPr>
          <w:rFonts w:ascii="Times New Roman" w:eastAsiaTheme="minorHAnsi" w:hAnsi="Times New Roman"/>
          <w:color w:val="000000"/>
          <w:sz w:val="24"/>
          <w:szCs w:val="24"/>
        </w:rPr>
        <w:t>Неподписание</w:t>
      </w:r>
      <w:proofErr w:type="spellEnd"/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 заявителем (законным представителем заявителя) договора в сроки, установленные пунктами 14.3 и 14.4 настоящего раздела, является основанием для отказа в приеме в клубное формирование Учреждения.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15. До подписания договора заявитель обязан предупредить администрацию Учреждения о наличии хронических заболеваний, психофизиологических возможностях </w:t>
      </w:r>
      <w:r w:rsidRPr="00183153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 xml:space="preserve">лица с ограниченными возможностями здоровья с предоставлением соответствующих медицинских документов, в противном случае за состояние здоровья участника клубного формирования администрация Учреждения и руководитель клубного формирования ответственности не несут.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16. Не позднее 3 (трех) рабочих дней со дня заключения договора издается приказ руководителя Учреждения о приеме участника в клубное формирование Учреждения.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17. Заявитель (либо лицо, в отношении которого заявителем подается заявление о приеме) принимается в клубное формирование Учреждения в порядке очередности регистрации заявления о приеме.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18. Преимущественным правом приема в клубные формирования, осуществляющие свою деятельность на бюджетной основе, пользуются следующие категории граждан (в порядке приоритета):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заявители, имеющие регистрацию по месту жительства на территории муниципального образования Московской области;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заявители, имеющие регистрацию по месту пребывания на территории муниципального образования Московской области;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физические лица до 14 лет, один из родителей (законных представителей), которых имеет регистрацию по месту жительства или пребывания на территории муниципального образования Московской области; </w:t>
      </w:r>
    </w:p>
    <w:p w:rsidR="00876F48" w:rsidRPr="00183153" w:rsidRDefault="00876F48" w:rsidP="00876F48">
      <w:pPr>
        <w:spacing w:after="0"/>
        <w:ind w:firstLine="708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>лица, принимающие (принимавшие) участие (содействующие (содействовавшие) выполнению задач в СВО;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лица, выполняющие (выполнявшие)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СВО;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члены семьи участника СВО, в том числе погибшего (умершего)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СВО, выполнением указанных задач, а также </w:t>
      </w:r>
      <w:proofErr w:type="spellStart"/>
      <w:r w:rsidRPr="00183153">
        <w:rPr>
          <w:rFonts w:ascii="Times New Roman" w:eastAsiaTheme="minorHAnsi" w:hAnsi="Times New Roman"/>
          <w:color w:val="000000"/>
          <w:sz w:val="24"/>
          <w:szCs w:val="24"/>
        </w:rPr>
        <w:t>умершиv</w:t>
      </w:r>
      <w:proofErr w:type="spellEnd"/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 после увольнения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такого лица наступила вследствие увечья (ранения, травмы, контузии) или заболевания, полученных им в связи с участием в СВО, выполнением указанных задач на основании справки о подтверждении факта участия в СВО, выдаваемой членам семьи участника СВО.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Членами семьи участника СВО признаются: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супруг (супруга);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дети, не достигшие возраста 18 лет, в том числе которые рождены после гибели (смерти) лиц, указанных в абзацах 7–9 настоящего пункта, и в отношении которых отцовство установлено в соответствии с п. 2 ст. 48 Семейного кодекса Российской Федерации;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дети старше 18 лет, ставшие инвалидами до достижения ими возраста 18 лет;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дети в возрасте до 23 лет, обучающиеся в организациях, осуществляющих образовательную деятельность, по очной форме обучения;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родители, проживающие совместно с участниками СВО либо проживавшие совместно с этими лицами на дату их гибели (смерти);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 xml:space="preserve">лица, находящиеся на иждивении участников СВО либо находившиеся на иждивении этих лиц на дату их гибели (смерти). </w:t>
      </w:r>
    </w:p>
    <w:p w:rsidR="00876F48" w:rsidRPr="00183153" w:rsidRDefault="00876F48" w:rsidP="00876F48">
      <w:pPr>
        <w:pStyle w:val="Default"/>
        <w:ind w:firstLine="708"/>
        <w:jc w:val="both"/>
        <w:rPr>
          <w:rFonts w:eastAsiaTheme="minorHAnsi"/>
          <w:lang w:eastAsia="en-US"/>
        </w:rPr>
      </w:pPr>
      <w:r w:rsidRPr="00183153">
        <w:rPr>
          <w:rFonts w:eastAsiaTheme="minorHAnsi"/>
        </w:rPr>
        <w:t xml:space="preserve">19. Заявители, не имеющие регистрации по месту жительства или по месту пребывания на территории муниципального образования Московской области, могут претендовать на прием в клубные формирования Учреждения, осуществляющие деятельность на бюджетной основе, в случае наличия свободных </w:t>
      </w:r>
      <w:r w:rsidRPr="00183153">
        <w:rPr>
          <w:rFonts w:eastAsiaTheme="minorHAnsi"/>
          <w:lang w:eastAsia="en-US"/>
        </w:rPr>
        <w:t xml:space="preserve">мест и в отсутствие заявителей из числа заявителей, определенных в пункте 18 настоящих Правил. 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20. При прочих равных условиях преимущественное право приема в клубные формирования Учреждения предоставляется отдельным категориям заявителей: 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детям из многодетных семей при предъявлении удостоверения многодетной семьи, выданного в Московской области; 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заявителям, имеющим инвалидность, при предоставлении справки медико-социальной экспертизы, подтверждающей факт установления инвалидности; 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детям, оказавшимся в трудной жизненной ситуации, состоящим на учете в Комиссии по делам несовершеннолетних и защите их прав, на основании направления; 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детям военнослужащих, проходящих военную службу в Вооруженных силах России на основании справки из военного комиссариата; 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студентам очных отделений образовательных организаций среднего и высшего профессионального образования в возрасте до 21 года на основании студенческого билета или справки образовательной организации. 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21. В приеме в клубное формирование Учреждения заявителю может быть отказано по следующих основаниям: 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не предоставление заявителем документов, указанных в пункте 5 настоящих Правил; 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неявка соискателя без уважительных причин на индивидуальный конкурсный отбор в назначенные Учреждением дату, время и место его проведения; 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отсутствие свободных (вакантных) мест при полной укомплектованности групп в выбранном заявителем клубном формировании; 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spellStart"/>
      <w:r w:rsidRPr="00077A79">
        <w:rPr>
          <w:rFonts w:ascii="Times New Roman" w:eastAsiaTheme="minorHAnsi" w:hAnsi="Times New Roman"/>
          <w:color w:val="000000"/>
          <w:sz w:val="24"/>
          <w:szCs w:val="24"/>
        </w:rPr>
        <w:t>неподписания</w:t>
      </w:r>
      <w:proofErr w:type="spellEnd"/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 заявителем договора в течение 3 (трех) рабочих дней с даты направления ему уведомления о необходимости подписания договора; 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отрицательные результаты индивидуального конкурсного отбора; 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>наличие медицинских противопоказаний для занятий в избранном клубном формировании, выявленных на основании заключения медицинской организации о состоянии здоровья заявителя (либо лица, в отношении которого заявителем подается заявление о приеме) с указанием в заключении невозможности посещения занятий, связанных с физическими нагрузками</w:t>
      </w:r>
      <w:r w:rsidRPr="00077A79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, </w:t>
      </w: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в случае если занятия в клубном формировании предполагают наличие физических нагрузок; 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несоответствие данных заявителя требованиям Положения о клубном формировании, утвержденного локальным нормативным актом Учреждения, по видам деятельности клубного формирования и возрастному составу групп. </w:t>
      </w:r>
    </w:p>
    <w:p w:rsidR="00876F48" w:rsidRPr="00183153" w:rsidRDefault="00876F48" w:rsidP="00876F48">
      <w:pPr>
        <w:spacing w:after="0"/>
        <w:ind w:firstLine="708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>22. Договор заключается на период одного творческого сезона.</w:t>
      </w:r>
    </w:p>
    <w:p w:rsidR="00876F48" w:rsidRPr="00077A79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77A79">
        <w:rPr>
          <w:rFonts w:ascii="Times New Roman" w:eastAsiaTheme="minorHAnsi" w:hAnsi="Times New Roman"/>
          <w:color w:val="000000"/>
          <w:sz w:val="24"/>
          <w:szCs w:val="24"/>
        </w:rPr>
        <w:t xml:space="preserve">В случае, если положением о клубном формировании предусмотрена программа деятельности клубного формирования, рассчитанная на несколько лет, то договор заключается на срок действия такой программы. </w:t>
      </w:r>
    </w:p>
    <w:p w:rsidR="00876F48" w:rsidRPr="00183153" w:rsidRDefault="00876F48" w:rsidP="00876F48">
      <w:pPr>
        <w:spacing w:after="0"/>
        <w:ind w:firstLine="708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>23. Количество клубных формирований, осуществляющих свою деятельность за счет средств муниципального образования, определяется муниципальным заданием. В клубных формированиях, осуществляющих деятельность за счет средств физических или юридических лиц, количество мест определяется Учреждением самостоятельно в зависимости от кадровой обеспеченности и наличия материально-технической базы (помещений, оборудования, инвентаря и др.), соответствующей виду деятельности клубного формирования.</w:t>
      </w:r>
    </w:p>
    <w:p w:rsidR="00876F48" w:rsidRDefault="00876F48" w:rsidP="00876F48">
      <w:pPr>
        <w:spacing w:after="0"/>
        <w:contextualSpacing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876F48" w:rsidRPr="00220F33" w:rsidRDefault="00876F48" w:rsidP="00876F48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  <w:lang w:val="en-US"/>
        </w:rPr>
        <w:lastRenderedPageBreak/>
        <w:t>VII</w:t>
      </w:r>
      <w:r w:rsidRPr="00220F33">
        <w:rPr>
          <w:rFonts w:ascii="Times New Roman" w:hAnsi="Times New Roman"/>
          <w:sz w:val="24"/>
          <w:szCs w:val="24"/>
        </w:rPr>
        <w:t>. Отчисление граждан из клубного формирования</w:t>
      </w:r>
    </w:p>
    <w:p w:rsidR="00876F48" w:rsidRDefault="00876F48" w:rsidP="00876F4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24. Отчисление участника из клубного формирования производится по следующим основаниям: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поступление от участника клубного формирования либо его законного (уполномоченного) представителя заявления об отчислении из клубного формирования Учреждения;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наличие медицинских противопоказаний, препятствующих посещению занятий участником в клубном формировании Учреждения;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систематическое (более двух раз) или однократное грубое нарушение участником правил внутреннего распорядка Учреждения, Положения о клубном формировании, утвержденных приказом руководителя Учреждения, а также договором оказания услуг по организации деятельности клубного формирования на бюджетной, либо на платной основе, в том числе пропуск участником занятий без уважительной причины в течение двух недель подряд;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просрочка оплаты в рамках договора оказания услуг по организации деятельности клубного формирования за оказываемые на платной основе услуги на 14 (четырнадцать) календарных дней и более;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прекращение деятельности клубного формирования Учреждения. </w:t>
      </w:r>
    </w:p>
    <w:p w:rsidR="00876F48" w:rsidRPr="00183153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 xml:space="preserve">25. Отчисление участника из клубного формирования производится на основании служебной записки руководителя клубного формирования на имя руководителя культурно-досугового учреждения и оформляется приказом руководителя культурно-досугового учреждения. </w:t>
      </w:r>
    </w:p>
    <w:p w:rsidR="00876F48" w:rsidRPr="00183153" w:rsidRDefault="00876F48" w:rsidP="00876F48">
      <w:pPr>
        <w:pStyle w:val="Default"/>
        <w:ind w:firstLine="708"/>
        <w:jc w:val="both"/>
        <w:rPr>
          <w:rFonts w:eastAsiaTheme="minorHAnsi"/>
          <w:lang w:eastAsia="en-US"/>
        </w:rPr>
      </w:pPr>
      <w:r w:rsidRPr="00183153">
        <w:rPr>
          <w:rFonts w:eastAsiaTheme="minorHAnsi"/>
        </w:rPr>
        <w:t xml:space="preserve">26. Отчисление участника клубного формирования Учреждения является основанием для прекращения действия договора, заключенного с ним или его законным (уполномоченным) представителем. Оплата услуг, фактически оказанных клубным формированием Учреждения на дату расторжения договора, </w:t>
      </w:r>
      <w:r w:rsidRPr="00183153">
        <w:rPr>
          <w:rFonts w:eastAsiaTheme="minorHAnsi"/>
          <w:lang w:eastAsia="en-US"/>
        </w:rPr>
        <w:t xml:space="preserve">осуществляется участником клубного формирования Учреждения или его законным (уполномоченным) представителем в полном объеме. </w:t>
      </w:r>
    </w:p>
    <w:p w:rsidR="00876F48" w:rsidRPr="00183153" w:rsidRDefault="00876F48" w:rsidP="00876F48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83153">
        <w:rPr>
          <w:rFonts w:ascii="Times New Roman" w:eastAsiaTheme="minorHAnsi" w:hAnsi="Times New Roman"/>
          <w:color w:val="000000"/>
          <w:sz w:val="24"/>
          <w:szCs w:val="24"/>
        </w:rPr>
        <w:t>27. В случае наличия у участника, отчисленного из клубного формирования Учреждения, задолженности перед Учреждением по оплате оказанных услуг либо по возмещению причиненного Учреждению ущерба, такая задолженность подлежит взысканию Учреждением с совершеннолетнего участника клубного формирования либо с законного (уполномоченного) представителя участника клубного формирования в порядке, установленном законодательством Российской Федерации.</w:t>
      </w:r>
    </w:p>
    <w:p w:rsidR="00876F48" w:rsidRDefault="00876F48" w:rsidP="00876F4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6F48" w:rsidRPr="00220F33" w:rsidRDefault="00876F48" w:rsidP="00876F48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  <w:lang w:val="en-US"/>
        </w:rPr>
        <w:t>VIII</w:t>
      </w:r>
      <w:r w:rsidRPr="00220F33">
        <w:rPr>
          <w:rFonts w:ascii="Times New Roman" w:hAnsi="Times New Roman"/>
          <w:sz w:val="24"/>
          <w:szCs w:val="24"/>
        </w:rPr>
        <w:t>. Информирование граждан о приеме</w:t>
      </w:r>
    </w:p>
    <w:p w:rsidR="00876F48" w:rsidRPr="00220F33" w:rsidRDefault="00876F48" w:rsidP="00876F48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</w:rPr>
        <w:t>в клубное формирование Учреждения</w:t>
      </w:r>
    </w:p>
    <w:p w:rsidR="00876F48" w:rsidRPr="00220F33" w:rsidRDefault="00876F48" w:rsidP="00876F48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76F48" w:rsidRPr="000E385B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 xml:space="preserve">28. В целях информирования граждан о приеме в клубные формирования Учреждение размещает соответствующую информацию на официальном сайте Учреждения в информационно-телекоммуникационной сети Интернет (далее - официальный сайт): </w:t>
      </w:r>
    </w:p>
    <w:p w:rsidR="00876F48" w:rsidRPr="000E385B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 xml:space="preserve">1) правила приема граждан в клубные формирования, утвержденные локальным нормативным правовым актом Учреждения; </w:t>
      </w:r>
    </w:p>
    <w:p w:rsidR="00876F48" w:rsidRPr="000E385B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 xml:space="preserve">2) сроки проведения приема в клубные формирования Учреждения; </w:t>
      </w:r>
    </w:p>
    <w:p w:rsidR="00876F48" w:rsidRPr="000E385B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>3) расписание (дата, время и место проведения индивидуального конкурсного отбора по каждому направлению деятельности клубного формирования), а также формы проведения индивидуальных конкурсных отборов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(если такие конкурсные отборы предусмотрены в учреждении)</w:t>
      </w: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 xml:space="preserve">; </w:t>
      </w:r>
    </w:p>
    <w:p w:rsidR="00876F48" w:rsidRPr="000E385B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E385B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>4) регламенты (положения) работы комиссий по индивидуальному конкурсному отбору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(если конкурсные отборы предусмотрены в учреждении)</w:t>
      </w: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 xml:space="preserve">; </w:t>
      </w:r>
    </w:p>
    <w:p w:rsidR="00876F48" w:rsidRPr="000E385B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 xml:space="preserve">5) порядок подачи и рассмотрения обращений; </w:t>
      </w:r>
    </w:p>
    <w:p w:rsidR="00876F48" w:rsidRPr="000E385B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 xml:space="preserve">6) количество мест для приема в клубные формирования, осуществляющие деятельность на бюджетной основе/на платной основе; </w:t>
      </w:r>
    </w:p>
    <w:p w:rsidR="00876F48" w:rsidRPr="000E385B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 xml:space="preserve">7) информация о местах и графике подачи лично в Учреждение заявлений о приеме в клубные формирования; </w:t>
      </w:r>
    </w:p>
    <w:p w:rsidR="00876F48" w:rsidRPr="000E385B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 xml:space="preserve">8) образец заявления о приеме в клубные формирования Учреждения; </w:t>
      </w:r>
    </w:p>
    <w:p w:rsidR="00876F48" w:rsidRPr="000E385B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 xml:space="preserve">9) проекты договоров оказания услуг на бюджетной/на платной основе по организации деятельности клубных формирований; </w:t>
      </w:r>
    </w:p>
    <w:p w:rsidR="00876F48" w:rsidRPr="000E385B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 xml:space="preserve">10) локальный акт Учреждения, содержащий информацию о размере платы, взимаемой за посещение клубного формирования, осуществляющего деятельность на платной основе; </w:t>
      </w:r>
    </w:p>
    <w:p w:rsidR="00876F48" w:rsidRPr="000E385B" w:rsidRDefault="00876F48" w:rsidP="00876F4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>11) образец согласия на обработку персональных данных, подписываемого заявителем при подаче заявления о приеме в клубные формирования;</w:t>
      </w:r>
    </w:p>
    <w:p w:rsidR="00876F48" w:rsidRPr="000E385B" w:rsidRDefault="00876F48" w:rsidP="00876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 xml:space="preserve">12) расписание занятий клубных формирований на текущий творческий сезон, утвержденное локальным актом Учреждения. </w:t>
      </w:r>
    </w:p>
    <w:p w:rsidR="00876F48" w:rsidRPr="000E385B" w:rsidRDefault="00876F48" w:rsidP="00876F4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E385B">
        <w:rPr>
          <w:rFonts w:ascii="Times New Roman" w:eastAsiaTheme="minorHAnsi" w:hAnsi="Times New Roman"/>
          <w:color w:val="000000"/>
          <w:sz w:val="24"/>
          <w:szCs w:val="24"/>
        </w:rPr>
        <w:t>29. Учреждение обеспечивает доступность указанной информации на официальном сайте с даты ее размещения до дня завершения приема в клубное формирование включительно.</w:t>
      </w:r>
    </w:p>
    <w:p w:rsidR="00876F48" w:rsidRDefault="00876F48" w:rsidP="00876F4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6F48" w:rsidRPr="00220F33" w:rsidRDefault="00876F48" w:rsidP="00876F4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  <w:lang w:val="en-US"/>
        </w:rPr>
        <w:t>IX</w:t>
      </w:r>
      <w:r w:rsidRPr="00220F33">
        <w:rPr>
          <w:rFonts w:ascii="Times New Roman" w:hAnsi="Times New Roman"/>
          <w:sz w:val="24"/>
          <w:szCs w:val="24"/>
        </w:rPr>
        <w:t>. Порядок подачи и рассмотрения обращений</w:t>
      </w:r>
    </w:p>
    <w:p w:rsidR="00876F48" w:rsidRPr="00220F33" w:rsidRDefault="00876F48" w:rsidP="00876F4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</w:rPr>
        <w:t>граждан по вопросам приема</w:t>
      </w:r>
    </w:p>
    <w:p w:rsidR="00876F48" w:rsidRPr="00220F33" w:rsidRDefault="00876F48" w:rsidP="00876F4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220F33">
        <w:rPr>
          <w:rFonts w:ascii="Times New Roman" w:hAnsi="Times New Roman"/>
          <w:sz w:val="24"/>
          <w:szCs w:val="24"/>
        </w:rPr>
        <w:t>в клубные формирования Учреждения</w:t>
      </w:r>
    </w:p>
    <w:p w:rsidR="00876F48" w:rsidRPr="00220F33" w:rsidRDefault="00876F48" w:rsidP="00876F48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876F48" w:rsidRDefault="00876F48" w:rsidP="00876F48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342A">
        <w:rPr>
          <w:rFonts w:ascii="Times New Roman" w:hAnsi="Times New Roman"/>
          <w:sz w:val="24"/>
          <w:szCs w:val="24"/>
        </w:rPr>
        <w:t>30. Рассмотрение обращений граждан по вопросам приема в клубные формирования Учреждения осуществляется в порядке, установленном Федеральным законом от 02.05.2006 № 59-ФЗ «О порядке рассмотрения обращений граждан Российской Федерации» и Законом Московской области № 164/2006-ОЗ «О рассмотрении обращений граждан».</w:t>
      </w:r>
    </w:p>
    <w:p w:rsidR="002B7A4D" w:rsidRDefault="002B7A4D"/>
    <w:sectPr w:rsidR="002B7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F48"/>
    <w:rsid w:val="002B7A4D"/>
    <w:rsid w:val="00422A5F"/>
    <w:rsid w:val="005F0912"/>
    <w:rsid w:val="006964E2"/>
    <w:rsid w:val="007319B0"/>
    <w:rsid w:val="00876F48"/>
    <w:rsid w:val="00A4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A7DC1-2FDF-4262-9762-047A7BF35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F48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22A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22A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ubtle Emphasis"/>
    <w:basedOn w:val="a0"/>
    <w:uiPriority w:val="19"/>
    <w:qFormat/>
    <w:rsid w:val="00422A5F"/>
    <w:rPr>
      <w:i/>
      <w:iCs/>
      <w:color w:val="404040" w:themeColor="text1" w:themeTint="BF"/>
    </w:rPr>
  </w:style>
  <w:style w:type="character" w:styleId="a4">
    <w:name w:val="Intense Emphasis"/>
    <w:basedOn w:val="a0"/>
    <w:uiPriority w:val="21"/>
    <w:qFormat/>
    <w:rsid w:val="00422A5F"/>
    <w:rPr>
      <w:i/>
      <w:iCs/>
      <w:color w:val="4E67C8" w:themeColor="accent1"/>
    </w:rPr>
  </w:style>
  <w:style w:type="paragraph" w:customStyle="1" w:styleId="Default">
    <w:name w:val="Default"/>
    <w:rsid w:val="00876F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Углубление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4461</Words>
  <Characters>25433</Characters>
  <Application>Microsoft Office Word</Application>
  <DocSecurity>0</DocSecurity>
  <Lines>211</Lines>
  <Paragraphs>59</Paragraphs>
  <ScaleCrop>false</ScaleCrop>
  <Company/>
  <LinksUpToDate>false</LinksUpToDate>
  <CharactersWithSpaces>29835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2026-08-25T11:59:00Z</dcterms:created>
  <dcterms:modified xsi:type="dcterms:W3CDTF">2026-08-25T12:05:00Z</dcterms:modified>
</cp:coreProperties>
</file>